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6FB" w:rsidRDefault="008956FB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F6361D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14</w:t>
      </w:r>
    </w:p>
    <w:p w:rsidR="008956FB" w:rsidRPr="00F6361D" w:rsidRDefault="008956FB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8956FB" w:rsidRPr="0049268F" w:rsidRDefault="008956FB" w:rsidP="007261F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64EB7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10.12.2021 </w:t>
      </w:r>
      <w:r w:rsidRPr="00C64EB7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32</w:t>
      </w:r>
    </w:p>
    <w:p w:rsidR="008956FB" w:rsidRPr="00F6361D" w:rsidRDefault="008956FB" w:rsidP="00772006">
      <w:pPr>
        <w:tabs>
          <w:tab w:val="left" w:pos="5670"/>
        </w:tabs>
        <w:spacing w:after="0" w:line="240" w:lineRule="auto"/>
        <w:ind w:left="11340" w:right="-31"/>
        <w:jc w:val="right"/>
        <w:rPr>
          <w:rFonts w:ascii="Times New Roman" w:hAnsi="Times New Roman"/>
          <w:sz w:val="28"/>
          <w:szCs w:val="28"/>
        </w:rPr>
      </w:pPr>
    </w:p>
    <w:p w:rsidR="008956FB" w:rsidRPr="00F6361D" w:rsidRDefault="008956FB" w:rsidP="00772006">
      <w:pPr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8956FB" w:rsidRPr="00F6361D" w:rsidRDefault="008956FB" w:rsidP="00772006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Программа муниципальных гарантий город</w:t>
      </w:r>
      <w:r>
        <w:rPr>
          <w:rFonts w:ascii="Times New Roman" w:hAnsi="Times New Roman"/>
          <w:sz w:val="28"/>
          <w:szCs w:val="28"/>
        </w:rPr>
        <w:t>а</w:t>
      </w:r>
      <w:r w:rsidRPr="00F6361D">
        <w:rPr>
          <w:rFonts w:ascii="Times New Roman" w:hAnsi="Times New Roman"/>
          <w:sz w:val="28"/>
          <w:szCs w:val="28"/>
        </w:rPr>
        <w:t xml:space="preserve"> Пыть-Яха на 20</w:t>
      </w:r>
      <w:r>
        <w:rPr>
          <w:rFonts w:ascii="Times New Roman" w:hAnsi="Times New Roman"/>
          <w:sz w:val="28"/>
          <w:szCs w:val="28"/>
        </w:rPr>
        <w:t>22</w:t>
      </w:r>
      <w:r w:rsidRPr="00F6361D">
        <w:rPr>
          <w:rFonts w:ascii="Times New Roman" w:hAnsi="Times New Roman"/>
          <w:sz w:val="28"/>
          <w:szCs w:val="28"/>
        </w:rPr>
        <w:t xml:space="preserve"> год </w:t>
      </w:r>
    </w:p>
    <w:p w:rsidR="008956FB" w:rsidRPr="00F6361D" w:rsidRDefault="008956FB" w:rsidP="00772006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и на плановый период 20</w:t>
      </w:r>
      <w:r>
        <w:rPr>
          <w:rFonts w:ascii="Times New Roman" w:hAnsi="Times New Roman"/>
          <w:sz w:val="28"/>
          <w:szCs w:val="28"/>
        </w:rPr>
        <w:t>23</w:t>
      </w:r>
      <w:r w:rsidRPr="00F6361D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4</w:t>
      </w:r>
      <w:r w:rsidRPr="00F6361D">
        <w:rPr>
          <w:rFonts w:ascii="Times New Roman" w:hAnsi="Times New Roman"/>
          <w:sz w:val="28"/>
          <w:szCs w:val="28"/>
        </w:rPr>
        <w:t xml:space="preserve"> годов</w:t>
      </w:r>
    </w:p>
    <w:p w:rsidR="008956FB" w:rsidRPr="00772006" w:rsidRDefault="008956FB" w:rsidP="00772006">
      <w:pPr>
        <w:tabs>
          <w:tab w:val="left" w:pos="5760"/>
        </w:tabs>
        <w:spacing w:line="232" w:lineRule="auto"/>
        <w:jc w:val="center"/>
        <w:rPr>
          <w:rFonts w:ascii="Times New Roman" w:hAnsi="Times New Roman"/>
          <w:sz w:val="24"/>
          <w:szCs w:val="24"/>
        </w:rPr>
      </w:pPr>
    </w:p>
    <w:p w:rsidR="008956FB" w:rsidRPr="006D74F1" w:rsidRDefault="008956FB" w:rsidP="00772006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6D74F1">
        <w:rPr>
          <w:rFonts w:ascii="Times New Roman" w:hAnsi="Times New Roman"/>
          <w:sz w:val="28"/>
          <w:szCs w:val="28"/>
        </w:rPr>
        <w:t>I. Действующие муниципальные гарантии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27"/>
        <w:gridCol w:w="2164"/>
        <w:gridCol w:w="1821"/>
        <w:gridCol w:w="1866"/>
        <w:gridCol w:w="1433"/>
        <w:gridCol w:w="1429"/>
        <w:gridCol w:w="1433"/>
        <w:gridCol w:w="1799"/>
      </w:tblGrid>
      <w:tr w:rsidR="008956FB" w:rsidRPr="00503250" w:rsidTr="00503250">
        <w:trPr>
          <w:cantSplit/>
          <w:trHeight w:val="20"/>
        </w:trPr>
        <w:tc>
          <w:tcPr>
            <w:tcW w:w="1089" w:type="pct"/>
            <w:vMerge w:val="restart"/>
            <w:noWrap/>
            <w:vAlign w:val="center"/>
          </w:tcPr>
          <w:p w:rsidR="008956FB" w:rsidRPr="00503250" w:rsidRDefault="008956FB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Цель гарантирования</w:t>
            </w:r>
          </w:p>
        </w:tc>
        <w:tc>
          <w:tcPr>
            <w:tcW w:w="708" w:type="pct"/>
            <w:vMerge w:val="restart"/>
            <w:vAlign w:val="center"/>
          </w:tcPr>
          <w:p w:rsidR="008956FB" w:rsidRPr="00503250" w:rsidRDefault="008956FB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Наименование принципала</w:t>
            </w:r>
          </w:p>
        </w:tc>
        <w:tc>
          <w:tcPr>
            <w:tcW w:w="596" w:type="pct"/>
            <w:vMerge w:val="restart"/>
            <w:vAlign w:val="center"/>
          </w:tcPr>
          <w:p w:rsidR="008956FB" w:rsidRPr="00503250" w:rsidRDefault="008956FB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Год </w:t>
            </w:r>
          </w:p>
          <w:p w:rsidR="008956FB" w:rsidRPr="00503250" w:rsidRDefault="008956FB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возникновения обязательства</w:t>
            </w:r>
          </w:p>
        </w:tc>
        <w:tc>
          <w:tcPr>
            <w:tcW w:w="611" w:type="pct"/>
            <w:vMerge w:val="restart"/>
            <w:vAlign w:val="center"/>
          </w:tcPr>
          <w:p w:rsidR="008956FB" w:rsidRPr="00503250" w:rsidRDefault="008956FB" w:rsidP="003E0B3A">
            <w:pPr>
              <w:spacing w:line="232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Сумма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гарантии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на дату возникновения обязательства                   (тыс. рублей)</w:t>
            </w:r>
          </w:p>
        </w:tc>
        <w:tc>
          <w:tcPr>
            <w:tcW w:w="1406" w:type="pct"/>
            <w:gridSpan w:val="3"/>
            <w:vAlign w:val="center"/>
          </w:tcPr>
          <w:p w:rsidR="008956FB" w:rsidRPr="00503250" w:rsidRDefault="008956FB" w:rsidP="003E0B3A">
            <w:pPr>
              <w:spacing w:line="232" w:lineRule="auto"/>
              <w:ind w:left="-156" w:right="-172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Сумма гарантии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(тыс. рублей)</w:t>
            </w:r>
          </w:p>
        </w:tc>
        <w:tc>
          <w:tcPr>
            <w:tcW w:w="589" w:type="pct"/>
            <w:vMerge w:val="restart"/>
            <w:vAlign w:val="center"/>
          </w:tcPr>
          <w:p w:rsidR="008956FB" w:rsidRPr="00503250" w:rsidRDefault="008956FB" w:rsidP="003E0B3A">
            <w:pPr>
              <w:spacing w:line="232" w:lineRule="auto"/>
              <w:ind w:left="-156" w:right="-172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Наличие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права регрессного требования</w:t>
            </w:r>
          </w:p>
        </w:tc>
      </w:tr>
      <w:tr w:rsidR="008956FB" w:rsidRPr="00503250" w:rsidTr="00503250">
        <w:trPr>
          <w:cantSplit/>
          <w:trHeight w:val="20"/>
        </w:trPr>
        <w:tc>
          <w:tcPr>
            <w:tcW w:w="1089" w:type="pct"/>
            <w:vMerge/>
            <w:vAlign w:val="center"/>
          </w:tcPr>
          <w:p w:rsidR="008956FB" w:rsidRPr="00503250" w:rsidRDefault="008956FB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pct"/>
            <w:vMerge/>
            <w:vAlign w:val="center"/>
          </w:tcPr>
          <w:p w:rsidR="008956FB" w:rsidRPr="00503250" w:rsidRDefault="008956FB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  <w:vMerge/>
            <w:vAlign w:val="center"/>
          </w:tcPr>
          <w:p w:rsidR="008956FB" w:rsidRPr="00503250" w:rsidRDefault="008956FB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  <w:vMerge/>
            <w:vAlign w:val="center"/>
          </w:tcPr>
          <w:p w:rsidR="008956FB" w:rsidRPr="00503250" w:rsidRDefault="008956FB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  <w:vAlign w:val="center"/>
          </w:tcPr>
          <w:p w:rsidR="008956FB" w:rsidRPr="00503250" w:rsidRDefault="008956FB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8956FB" w:rsidRPr="00503250" w:rsidRDefault="008956FB" w:rsidP="009D08C0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года</w:t>
            </w:r>
          </w:p>
        </w:tc>
        <w:tc>
          <w:tcPr>
            <w:tcW w:w="468" w:type="pct"/>
            <w:vAlign w:val="center"/>
          </w:tcPr>
          <w:p w:rsidR="008956FB" w:rsidRPr="00503250" w:rsidRDefault="008956FB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8956FB" w:rsidRPr="00503250" w:rsidRDefault="008956FB" w:rsidP="009D08C0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года</w:t>
            </w:r>
          </w:p>
        </w:tc>
        <w:tc>
          <w:tcPr>
            <w:tcW w:w="469" w:type="pct"/>
            <w:vAlign w:val="center"/>
          </w:tcPr>
          <w:p w:rsidR="008956FB" w:rsidRPr="00503250" w:rsidRDefault="008956FB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8956FB" w:rsidRPr="00503250" w:rsidRDefault="008956FB" w:rsidP="009D08C0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года</w:t>
            </w:r>
          </w:p>
        </w:tc>
        <w:tc>
          <w:tcPr>
            <w:tcW w:w="589" w:type="pct"/>
            <w:vMerge/>
            <w:vAlign w:val="center"/>
          </w:tcPr>
          <w:p w:rsidR="008956FB" w:rsidRPr="00503250" w:rsidRDefault="008956FB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956FB" w:rsidRPr="00503250" w:rsidTr="00503250">
        <w:trPr>
          <w:cantSplit/>
          <w:trHeight w:val="20"/>
        </w:trPr>
        <w:tc>
          <w:tcPr>
            <w:tcW w:w="1089" w:type="pct"/>
          </w:tcPr>
          <w:p w:rsidR="008956FB" w:rsidRPr="00503250" w:rsidRDefault="008956FB" w:rsidP="003E0B3A">
            <w:pPr>
              <w:spacing w:line="232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pct"/>
          </w:tcPr>
          <w:p w:rsidR="008956FB" w:rsidRPr="00503250" w:rsidRDefault="008956FB" w:rsidP="003E0B3A">
            <w:pPr>
              <w:spacing w:line="232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</w:tcPr>
          <w:p w:rsidR="008956FB" w:rsidRPr="00503250" w:rsidRDefault="008956FB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</w:tcPr>
          <w:p w:rsidR="008956FB" w:rsidRPr="00503250" w:rsidRDefault="008956FB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8956FB" w:rsidRPr="00503250" w:rsidRDefault="008956FB" w:rsidP="008177D1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8" w:type="pct"/>
          </w:tcPr>
          <w:p w:rsidR="008956FB" w:rsidRPr="00503250" w:rsidRDefault="008956FB" w:rsidP="00D2008B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8956FB" w:rsidRPr="00503250" w:rsidRDefault="008956FB" w:rsidP="003E0B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noWrap/>
          </w:tcPr>
          <w:p w:rsidR="008956FB" w:rsidRPr="00503250" w:rsidRDefault="008956FB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956FB" w:rsidRPr="00503250" w:rsidTr="00503250">
        <w:trPr>
          <w:cantSplit/>
          <w:trHeight w:val="20"/>
        </w:trPr>
        <w:tc>
          <w:tcPr>
            <w:tcW w:w="1089" w:type="pct"/>
          </w:tcPr>
          <w:p w:rsidR="008956FB" w:rsidRPr="00503250" w:rsidRDefault="008956FB" w:rsidP="003E0B3A">
            <w:pPr>
              <w:spacing w:line="232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8" w:type="pct"/>
          </w:tcPr>
          <w:p w:rsidR="008956FB" w:rsidRPr="00503250" w:rsidRDefault="008956FB" w:rsidP="003E0B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</w:tcPr>
          <w:p w:rsidR="008956FB" w:rsidRPr="00503250" w:rsidRDefault="008956FB" w:rsidP="003E0B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</w:tcPr>
          <w:p w:rsidR="008956FB" w:rsidRPr="00503250" w:rsidRDefault="008956FB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8956FB" w:rsidRPr="00503250" w:rsidRDefault="008956FB" w:rsidP="008177D1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8" w:type="pct"/>
          </w:tcPr>
          <w:p w:rsidR="008956FB" w:rsidRPr="00503250" w:rsidRDefault="008956FB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8956FB" w:rsidRPr="00503250" w:rsidRDefault="008956FB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</w:tcPr>
          <w:p w:rsidR="008956FB" w:rsidRPr="00503250" w:rsidRDefault="008956FB" w:rsidP="003E0B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956FB" w:rsidRPr="00503250" w:rsidTr="00503250">
        <w:trPr>
          <w:cantSplit/>
          <w:trHeight w:val="20"/>
        </w:trPr>
        <w:tc>
          <w:tcPr>
            <w:tcW w:w="1089" w:type="pct"/>
          </w:tcPr>
          <w:p w:rsidR="008956FB" w:rsidRPr="00503250" w:rsidRDefault="008956FB" w:rsidP="003E0B3A">
            <w:pPr>
              <w:spacing w:line="232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708" w:type="pct"/>
          </w:tcPr>
          <w:p w:rsidR="008956FB" w:rsidRPr="00503250" w:rsidRDefault="008956FB" w:rsidP="003E0B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</w:tcPr>
          <w:p w:rsidR="008956FB" w:rsidRPr="00503250" w:rsidRDefault="008956FB" w:rsidP="003E0B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</w:tcPr>
          <w:p w:rsidR="008956FB" w:rsidRPr="00503250" w:rsidRDefault="008956FB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8956FB" w:rsidRPr="00503250" w:rsidRDefault="008956FB" w:rsidP="00302784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8" w:type="pct"/>
          </w:tcPr>
          <w:p w:rsidR="008956FB" w:rsidRPr="00503250" w:rsidRDefault="008956FB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8956FB" w:rsidRPr="00503250" w:rsidRDefault="008956FB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</w:tcPr>
          <w:p w:rsidR="008956FB" w:rsidRPr="00503250" w:rsidRDefault="008956FB" w:rsidP="003E0B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8956FB" w:rsidRDefault="008956FB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8956FB" w:rsidRDefault="008956FB">
      <w:pPr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  <w:lang w:val="en-US"/>
        </w:rPr>
        <w:br w:type="page"/>
      </w:r>
    </w:p>
    <w:p w:rsidR="008956FB" w:rsidRDefault="008956FB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8956FB" w:rsidRPr="006D74F1" w:rsidRDefault="008956FB" w:rsidP="00772006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6D74F1">
        <w:rPr>
          <w:rFonts w:ascii="Times New Roman" w:hAnsi="Times New Roman"/>
          <w:sz w:val="28"/>
          <w:szCs w:val="28"/>
        </w:rPr>
        <w:t>II. Предоставляемые муниципальные гарантия</w:t>
      </w:r>
    </w:p>
    <w:tbl>
      <w:tblPr>
        <w:tblpPr w:leftFromText="180" w:rightFromText="180" w:bottomFromText="200" w:vertAnchor="text" w:tblpX="6" w:tblpY="1"/>
        <w:tblOverlap w:val="never"/>
        <w:tblW w:w="4974" w:type="pct"/>
        <w:tblLayout w:type="fixed"/>
        <w:tblLook w:val="00A0" w:firstRow="1" w:lastRow="0" w:firstColumn="1" w:lastColumn="0" w:noHBand="0" w:noVBand="0"/>
      </w:tblPr>
      <w:tblGrid>
        <w:gridCol w:w="2025"/>
        <w:gridCol w:w="3241"/>
        <w:gridCol w:w="1469"/>
        <w:gridCol w:w="1619"/>
        <w:gridCol w:w="1472"/>
        <w:gridCol w:w="1497"/>
        <w:gridCol w:w="3949"/>
      </w:tblGrid>
      <w:tr w:rsidR="008956FB" w:rsidRPr="00503250" w:rsidTr="00503250">
        <w:trPr>
          <w:cantSplit/>
          <w:trHeight w:val="20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6FB" w:rsidRPr="00503250" w:rsidRDefault="008956FB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Цель гарантирования</w:t>
            </w:r>
          </w:p>
        </w:tc>
        <w:tc>
          <w:tcPr>
            <w:tcW w:w="10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Категория принципала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Общий объем предоставления гарантий (тыс. рублей)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Наличие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права регрессного требования</w:t>
            </w:r>
          </w:p>
        </w:tc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Иные условия предоставления и исполнения гарантий</w:t>
            </w:r>
          </w:p>
        </w:tc>
      </w:tr>
      <w:tr w:rsidR="008956FB" w:rsidRPr="00503250" w:rsidTr="00503250">
        <w:trPr>
          <w:cantSplit/>
          <w:trHeight w:val="20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9D08C0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9D08C0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9D08C0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956FB" w:rsidRPr="00503250" w:rsidTr="00503250">
        <w:trPr>
          <w:cantSplit/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7</w:t>
            </w:r>
          </w:p>
        </w:tc>
      </w:tr>
      <w:tr w:rsidR="008956FB" w:rsidRPr="00503250" w:rsidTr="00503250">
        <w:trPr>
          <w:cantSplit/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FB" w:rsidRPr="00503250" w:rsidRDefault="008956FB" w:rsidP="003E0B3A">
            <w:pP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FB" w:rsidRPr="00503250" w:rsidRDefault="008956FB" w:rsidP="003E0B3A">
            <w:pPr>
              <w:pStyle w:val="ConsPlusNormal"/>
              <w:rPr>
                <w:spacing w:val="-4"/>
                <w:sz w:val="20"/>
                <w:szCs w:val="2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FB" w:rsidRPr="00503250" w:rsidRDefault="008956FB" w:rsidP="003E0B3A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FB" w:rsidRPr="00503250" w:rsidRDefault="008956FB" w:rsidP="003E0B3A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FB" w:rsidRPr="00503250" w:rsidRDefault="008956FB" w:rsidP="003E0B3A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FB" w:rsidRPr="00503250" w:rsidRDefault="008956FB" w:rsidP="003E0B3A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3E0B3A">
            <w:pPr>
              <w:pStyle w:val="ConsPlusNormal"/>
              <w:rPr>
                <w:spacing w:val="-4"/>
                <w:sz w:val="20"/>
                <w:szCs w:val="20"/>
              </w:rPr>
            </w:pPr>
          </w:p>
        </w:tc>
      </w:tr>
      <w:tr w:rsidR="008956FB" w:rsidRPr="00503250" w:rsidTr="00503250">
        <w:trPr>
          <w:cantSplit/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FB" w:rsidRPr="00503250" w:rsidRDefault="008956FB" w:rsidP="003E0B3A">
            <w:pPr>
              <w:spacing w:line="232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FB" w:rsidRPr="00503250" w:rsidRDefault="008956FB" w:rsidP="003E0B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FB" w:rsidRPr="00503250" w:rsidRDefault="008956FB" w:rsidP="003E0B3A">
            <w:pPr>
              <w:spacing w:line="232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FB" w:rsidRPr="00503250" w:rsidRDefault="008956FB" w:rsidP="003E0B3A">
            <w:pPr>
              <w:spacing w:line="232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FB" w:rsidRPr="00503250" w:rsidRDefault="008956FB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FB" w:rsidRPr="00503250" w:rsidRDefault="008956FB" w:rsidP="003E0B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FB" w:rsidRPr="00503250" w:rsidRDefault="008956FB" w:rsidP="003E0B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8956FB" w:rsidRDefault="008956FB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8956FB" w:rsidRPr="006D74F1" w:rsidRDefault="008956FB" w:rsidP="006D74F1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6D74F1">
        <w:rPr>
          <w:rFonts w:ascii="Times New Roman" w:hAnsi="Times New Roman"/>
          <w:sz w:val="28"/>
          <w:szCs w:val="28"/>
        </w:rPr>
        <w:t>III. Объем бюджетных ассигнований, предусмотренных на исполнение муниципальных гарантий</w:t>
      </w:r>
    </w:p>
    <w:tbl>
      <w:tblPr>
        <w:tblW w:w="4977" w:type="pct"/>
        <w:tblLook w:val="00A0" w:firstRow="1" w:lastRow="0" w:firstColumn="1" w:lastColumn="0" w:noHBand="0" w:noVBand="0"/>
      </w:tblPr>
      <w:tblGrid>
        <w:gridCol w:w="9416"/>
        <w:gridCol w:w="2130"/>
        <w:gridCol w:w="1877"/>
        <w:gridCol w:w="1858"/>
      </w:tblGrid>
      <w:tr w:rsidR="008956FB" w:rsidRPr="00503250" w:rsidTr="00503250">
        <w:trPr>
          <w:cantSplit/>
          <w:trHeight w:val="20"/>
        </w:trPr>
        <w:tc>
          <w:tcPr>
            <w:tcW w:w="3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F931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Объем бюджетных ассигнований</w:t>
            </w:r>
          </w:p>
        </w:tc>
        <w:tc>
          <w:tcPr>
            <w:tcW w:w="19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F931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Общий объем бюджетных ассигнований </w:t>
            </w:r>
          </w:p>
          <w:p w:rsidR="008956FB" w:rsidRPr="00503250" w:rsidRDefault="008956FB" w:rsidP="00F931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(тыс. рублей)</w:t>
            </w:r>
          </w:p>
        </w:tc>
      </w:tr>
      <w:tr w:rsidR="008956FB" w:rsidRPr="00503250" w:rsidTr="00503250">
        <w:trPr>
          <w:cantSplit/>
          <w:trHeight w:val="20"/>
        </w:trPr>
        <w:tc>
          <w:tcPr>
            <w:tcW w:w="30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FB" w:rsidRPr="00503250" w:rsidRDefault="008956FB" w:rsidP="00503250">
            <w:pPr>
              <w:autoSpaceDE w:val="0"/>
              <w:autoSpaceDN w:val="0"/>
              <w:adjustRightInd w:val="0"/>
              <w:spacing w:after="0" w:line="240" w:lineRule="auto"/>
              <w:ind w:firstLine="29"/>
              <w:jc w:val="both"/>
              <w:rPr>
                <w:sz w:val="20"/>
                <w:szCs w:val="20"/>
              </w:rPr>
            </w:pPr>
            <w:r w:rsidRPr="00503250">
              <w:rPr>
                <w:rFonts w:ascii="Times New Roman" w:hAnsi="Times New Roman"/>
                <w:sz w:val="20"/>
                <w:szCs w:val="20"/>
              </w:rPr>
              <w:t>Объем бюджетных ассигнований, предусмотренных на исполнение муниципальных гарантий по возможным гарантийным случаям предусмотренных в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составе расходов бюджета города Пыть-Яха</w:t>
            </w:r>
            <w:r w:rsidRPr="0050325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9D08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6FB" w:rsidRPr="00503250" w:rsidRDefault="008956FB" w:rsidP="009D08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6FB" w:rsidRPr="00503250" w:rsidRDefault="008956FB" w:rsidP="009D08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</w:tr>
      <w:tr w:rsidR="008956FB" w:rsidRPr="00503250" w:rsidTr="00503250">
        <w:trPr>
          <w:cantSplit/>
          <w:trHeight w:val="20"/>
        </w:trPr>
        <w:tc>
          <w:tcPr>
            <w:tcW w:w="30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F931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56FB" w:rsidRPr="00503250" w:rsidRDefault="008956FB" w:rsidP="00F931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6FB" w:rsidRPr="00503250" w:rsidRDefault="008956FB" w:rsidP="00F931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56FB" w:rsidRPr="00503250" w:rsidRDefault="008956FB" w:rsidP="00F931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</w:tr>
    </w:tbl>
    <w:p w:rsidR="008956FB" w:rsidRPr="00772006" w:rsidRDefault="008956FB" w:rsidP="00F931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56FB" w:rsidRDefault="008956FB" w:rsidP="00772006">
      <w:pPr>
        <w:rPr>
          <w:rFonts w:ascii="Times New Roman" w:hAnsi="Times New Roman"/>
          <w:sz w:val="24"/>
          <w:szCs w:val="24"/>
        </w:rPr>
      </w:pPr>
    </w:p>
    <w:sectPr w:rsidR="008956FB" w:rsidSect="0071395A">
      <w:headerReference w:type="even" r:id="rId6"/>
      <w:headerReference w:type="default" r:id="rId7"/>
      <w:pgSz w:w="16838" w:h="11906" w:orient="landscape"/>
      <w:pgMar w:top="1134" w:right="851" w:bottom="567" w:left="851" w:header="283" w:footer="283" w:gutter="0"/>
      <w:pgNumType w:start="25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56FB" w:rsidRDefault="008956FB" w:rsidP="00E619A7">
      <w:pPr>
        <w:spacing w:after="0" w:line="240" w:lineRule="auto"/>
      </w:pPr>
      <w:r>
        <w:separator/>
      </w:r>
    </w:p>
  </w:endnote>
  <w:endnote w:type="continuationSeparator" w:id="0">
    <w:p w:rsidR="008956FB" w:rsidRDefault="008956FB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56FB" w:rsidRDefault="008956FB" w:rsidP="00E619A7">
      <w:pPr>
        <w:spacing w:after="0" w:line="240" w:lineRule="auto"/>
      </w:pPr>
      <w:r>
        <w:separator/>
      </w:r>
    </w:p>
  </w:footnote>
  <w:footnote w:type="continuationSeparator" w:id="0">
    <w:p w:rsidR="008956FB" w:rsidRDefault="008956FB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56FB" w:rsidRDefault="008956FB" w:rsidP="00B92579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956FB" w:rsidRDefault="008956FB" w:rsidP="00F6361D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56FB" w:rsidRPr="006D74F1" w:rsidRDefault="008956FB" w:rsidP="00DB3664">
    <w:pPr>
      <w:pStyle w:val="a5"/>
      <w:framePr w:wrap="around" w:vAnchor="text" w:hAnchor="margin" w:xAlign="right" w:y="1"/>
      <w:rPr>
        <w:rStyle w:val="a9"/>
        <w:rFonts w:ascii="Times New Roman" w:hAnsi="Times New Roman"/>
        <w:sz w:val="24"/>
        <w:szCs w:val="24"/>
      </w:rPr>
    </w:pPr>
    <w:r w:rsidRPr="006D74F1">
      <w:rPr>
        <w:rStyle w:val="a9"/>
        <w:rFonts w:ascii="Times New Roman" w:hAnsi="Times New Roman"/>
        <w:sz w:val="24"/>
        <w:szCs w:val="24"/>
      </w:rPr>
      <w:fldChar w:fldCharType="begin"/>
    </w:r>
    <w:r w:rsidRPr="006D74F1">
      <w:rPr>
        <w:rStyle w:val="a9"/>
        <w:rFonts w:ascii="Times New Roman" w:hAnsi="Times New Roman"/>
        <w:sz w:val="24"/>
        <w:szCs w:val="24"/>
      </w:rPr>
      <w:instrText xml:space="preserve">PAGE  </w:instrText>
    </w:r>
    <w:r w:rsidRPr="006D74F1">
      <w:rPr>
        <w:rStyle w:val="a9"/>
        <w:rFonts w:ascii="Times New Roman" w:hAnsi="Times New Roman"/>
        <w:sz w:val="24"/>
        <w:szCs w:val="24"/>
      </w:rPr>
      <w:fldChar w:fldCharType="separate"/>
    </w:r>
    <w:r w:rsidR="0071395A">
      <w:rPr>
        <w:rStyle w:val="a9"/>
        <w:rFonts w:ascii="Times New Roman" w:hAnsi="Times New Roman"/>
        <w:noProof/>
        <w:sz w:val="24"/>
        <w:szCs w:val="24"/>
      </w:rPr>
      <w:t>259</w:t>
    </w:r>
    <w:r w:rsidRPr="006D74F1">
      <w:rPr>
        <w:rStyle w:val="a9"/>
        <w:rFonts w:ascii="Times New Roman" w:hAnsi="Times New Roman"/>
        <w:sz w:val="24"/>
        <w:szCs w:val="24"/>
      </w:rPr>
      <w:fldChar w:fldCharType="end"/>
    </w:r>
  </w:p>
  <w:p w:rsidR="008956FB" w:rsidRDefault="008956FB" w:rsidP="00F6361D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02FC"/>
    <w:rsid w:val="000530F6"/>
    <w:rsid w:val="000B3F43"/>
    <w:rsid w:val="000C09CD"/>
    <w:rsid w:val="000D34A8"/>
    <w:rsid w:val="000F3514"/>
    <w:rsid w:val="000F5406"/>
    <w:rsid w:val="00105650"/>
    <w:rsid w:val="00134299"/>
    <w:rsid w:val="00143CEE"/>
    <w:rsid w:val="001544BD"/>
    <w:rsid w:val="00184BF2"/>
    <w:rsid w:val="00203C52"/>
    <w:rsid w:val="00242800"/>
    <w:rsid w:val="00255EA7"/>
    <w:rsid w:val="00296E72"/>
    <w:rsid w:val="002B68CB"/>
    <w:rsid w:val="00302784"/>
    <w:rsid w:val="00366FC7"/>
    <w:rsid w:val="003E0B3A"/>
    <w:rsid w:val="003F3600"/>
    <w:rsid w:val="00401683"/>
    <w:rsid w:val="0041082D"/>
    <w:rsid w:val="00491113"/>
    <w:rsid w:val="0049268F"/>
    <w:rsid w:val="004A1EE7"/>
    <w:rsid w:val="004D6500"/>
    <w:rsid w:val="004E2C7A"/>
    <w:rsid w:val="005006FE"/>
    <w:rsid w:val="00503250"/>
    <w:rsid w:val="00541EE2"/>
    <w:rsid w:val="005953BC"/>
    <w:rsid w:val="005B4F9C"/>
    <w:rsid w:val="005C1251"/>
    <w:rsid w:val="005D77EB"/>
    <w:rsid w:val="00615C20"/>
    <w:rsid w:val="006949C7"/>
    <w:rsid w:val="00694DD8"/>
    <w:rsid w:val="006951F8"/>
    <w:rsid w:val="006C47E0"/>
    <w:rsid w:val="006D74F1"/>
    <w:rsid w:val="0071395A"/>
    <w:rsid w:val="00715884"/>
    <w:rsid w:val="007261F3"/>
    <w:rsid w:val="00772006"/>
    <w:rsid w:val="007D0E39"/>
    <w:rsid w:val="00807D55"/>
    <w:rsid w:val="0081583E"/>
    <w:rsid w:val="008177D1"/>
    <w:rsid w:val="008956FB"/>
    <w:rsid w:val="008E02FC"/>
    <w:rsid w:val="00942390"/>
    <w:rsid w:val="0095795E"/>
    <w:rsid w:val="009D08C0"/>
    <w:rsid w:val="00AE02B4"/>
    <w:rsid w:val="00B2529E"/>
    <w:rsid w:val="00B35A32"/>
    <w:rsid w:val="00B83977"/>
    <w:rsid w:val="00B92579"/>
    <w:rsid w:val="00C64EB7"/>
    <w:rsid w:val="00D05197"/>
    <w:rsid w:val="00D2008B"/>
    <w:rsid w:val="00D40128"/>
    <w:rsid w:val="00D97DCD"/>
    <w:rsid w:val="00DB3664"/>
    <w:rsid w:val="00DE5518"/>
    <w:rsid w:val="00E04FC4"/>
    <w:rsid w:val="00E345CF"/>
    <w:rsid w:val="00E619A7"/>
    <w:rsid w:val="00ED4CEF"/>
    <w:rsid w:val="00F6361D"/>
    <w:rsid w:val="00F93113"/>
    <w:rsid w:val="00FF0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EB3F288-3DE7-4BB0-8C54-98E54E500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529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paragraph" w:customStyle="1" w:styleId="ConsPlusNormal">
    <w:name w:val="ConsPlusNormal"/>
    <w:uiPriority w:val="99"/>
    <w:rsid w:val="00772006"/>
    <w:pPr>
      <w:autoSpaceDE w:val="0"/>
      <w:autoSpaceDN w:val="0"/>
      <w:adjustRightInd w:val="0"/>
    </w:pPr>
    <w:rPr>
      <w:rFonts w:ascii="Times New Roman" w:hAnsi="Times New Roman"/>
      <w:sz w:val="24"/>
      <w:szCs w:val="24"/>
      <w:lang w:eastAsia="en-US"/>
    </w:rPr>
  </w:style>
  <w:style w:type="character" w:styleId="a9">
    <w:name w:val="page number"/>
    <w:basedOn w:val="a0"/>
    <w:uiPriority w:val="99"/>
    <w:rsid w:val="00F6361D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F6361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D97DCD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5328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8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8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8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8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182</Words>
  <Characters>1041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Олеся Спехова</cp:lastModifiedBy>
  <cp:revision>5</cp:revision>
  <cp:lastPrinted>2021-12-10T11:05:00Z</cp:lastPrinted>
  <dcterms:created xsi:type="dcterms:W3CDTF">2021-12-09T12:42:00Z</dcterms:created>
  <dcterms:modified xsi:type="dcterms:W3CDTF">2022-06-29T06:39:00Z</dcterms:modified>
</cp:coreProperties>
</file>